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Arial" w:cs="Arial" w:eastAsia="Arial" w:hAnsi="Arial"/>
          <w:b w:val="0"/>
          <w:color w:val="000000"/>
          <w:sz w:val="21"/>
          <w:szCs w:val="21"/>
          <w:vertAlign w:val="baseline"/>
        </w:rPr>
      </w:pPr>
      <w:r w:rsidDel="00000000" w:rsidR="00000000" w:rsidRPr="00000000">
        <w:rPr>
          <w:rFonts w:ascii="Arial" w:cs="Arial" w:eastAsia="Arial" w:hAnsi="Arial"/>
          <w:b w:val="1"/>
          <w:color w:val="000000"/>
          <w:sz w:val="21"/>
          <w:szCs w:val="21"/>
          <w:vertAlign w:val="baseline"/>
          <w:rtl w:val="0"/>
        </w:rPr>
        <w:t xml:space="preserve">EĞİTİMDE OKUL VELİ İŞBİRLİĞİ</w:t>
      </w:r>
      <w:r w:rsidDel="00000000" w:rsidR="00000000" w:rsidRPr="00000000">
        <w:rPr>
          <w:rtl w:val="0"/>
        </w:rPr>
      </w:r>
    </w:p>
    <w:p w:rsidR="00000000" w:rsidDel="00000000" w:rsidP="00000000" w:rsidRDefault="00000000" w:rsidRPr="00000000">
      <w:pPr>
        <w:contextualSpacing w:val="0"/>
        <w:rPr>
          <w:rFonts w:ascii="Arial" w:cs="Arial" w:eastAsia="Arial" w:hAnsi="Arial"/>
          <w:b w:val="0"/>
          <w:color w:val="000000"/>
          <w:sz w:val="21"/>
          <w:szCs w:val="21"/>
          <w:vertAlign w:val="baseline"/>
        </w:rPr>
      </w:pPr>
      <w:r w:rsidDel="00000000" w:rsidR="00000000" w:rsidRPr="00000000">
        <w:rPr>
          <w:rtl w:val="0"/>
        </w:rPr>
      </w:r>
    </w:p>
    <w:p w:rsidR="00000000" w:rsidDel="00000000" w:rsidP="00000000" w:rsidRDefault="00000000" w:rsidRPr="00000000">
      <w:pPr>
        <w:ind w:firstLine="708"/>
        <w:contextualSpacing w:val="0"/>
        <w:rPr>
          <w:rFonts w:ascii="Arial" w:cs="Arial" w:eastAsia="Arial" w:hAnsi="Arial"/>
          <w:b w:val="0"/>
          <w:color w:val="000000"/>
          <w:sz w:val="21"/>
          <w:szCs w:val="21"/>
          <w:vertAlign w:val="baseline"/>
        </w:rPr>
      </w:pPr>
      <w:r w:rsidDel="00000000" w:rsidR="00000000" w:rsidRPr="00000000">
        <w:rPr>
          <w:rFonts w:ascii="Arial" w:cs="Arial" w:eastAsia="Arial" w:hAnsi="Arial"/>
          <w:color w:val="000000"/>
          <w:sz w:val="21"/>
          <w:szCs w:val="21"/>
          <w:vertAlign w:val="baseline"/>
          <w:rtl w:val="0"/>
        </w:rPr>
        <w:t xml:space="preserve">Çocuğun ilk</w:t>
      </w:r>
      <w:r w:rsidDel="00000000" w:rsidR="00000000" w:rsidRPr="00000000">
        <w:rPr>
          <w:rFonts w:ascii="Arial" w:cs="Arial" w:eastAsia="Arial" w:hAnsi="Arial"/>
          <w:sz w:val="21"/>
          <w:szCs w:val="21"/>
          <w:rtl w:val="0"/>
        </w:rPr>
        <w:t xml:space="preserve">okula</w:t>
      </w:r>
      <w:r w:rsidDel="00000000" w:rsidR="00000000" w:rsidRPr="00000000">
        <w:rPr>
          <w:rFonts w:ascii="Arial" w:cs="Arial" w:eastAsia="Arial" w:hAnsi="Arial"/>
          <w:color w:val="000000"/>
          <w:sz w:val="21"/>
          <w:szCs w:val="21"/>
          <w:vertAlign w:val="baseline"/>
          <w:rtl w:val="0"/>
        </w:rPr>
        <w:t xml:space="preserve"> başlamasıyla birlikte, öğrencinin okul başarısı üzerinde rol oynaya çevresel etkiler toplumun daha geniş bir kesimine doğru genişler. Fakat aile etkisi bütünüyle ortadan kalkmaz. Günün 24 saati içerisinde okul saatlerin miktarı göz önüne alınırsa, çocuk yaşamının ¾’nün bu dönemde de aile içerisinde geçirildiği gerçeği ortaya çıkar. Bu durum, okul yıllarında da çocuk-aile etkileşiminin önemini göstermektedir. Anne-babanın çocuk üzerindeki etki alanı çok geniştir. Bir bakıma, anne babalar 0-6 yaş döneminde hem çocuklarına tüm gereksinimlerinin yerine getirilmesinde en yakınında olan kişiler, hem de ilk öğretmenleridirler. İnsan kişiliğin gelişimsel temellerinin 0-6 yaş döneminde atıldığı göz önüne alındığında, eğitsel kimliğin belirlenmesinde anne-baba rolünün önemi daha da iyi anlaşılmış olur. Çocuğun aile içerisinde edindiği statü, kazandığı değer ve geliştirdiği kimlik; onun giderek toplum içerisinde kazanacağı kimliğin, statünün ve değerin belirleyicisi olmaktadır. Anne-Baba Tutumu ve Okul Başarısı Ailede anne yoksunluğunun etkilerini inceleyen anne bakımından yoksun büyüyen çocukların hem fizik hem de ruhi gelişmelerinin gerileyeceğini hatta yaşamlarının tehlikeye düşeceğini saptamışlardır. Öğrenci ailelerinin yanlış tutumu, ilgisizliği, baskısı, sertliği, sevgisizliği ya da aşırı ilgisi gibi durumlar öğrencilerin ders çalışmaktan soğumalarına, korku ve gerginlik duymalarına neden olmaktadır Ailesi yanında kalma yan, örneğin, yurtta ve ya yatılı okullarda kalan öğrencilerin, ailelerinin yanında kalan öğrencilere göre çok ağır sorunları olmaktadır. İletişimi kuvvetli olan aile ortamında yetişen çocukların konuşma becerilerinin; cümle uzunluğu, soru sayısı, sözcük dağarcığı bakımından daha iyi durum da oldukları saptanmıştır yaptığı bir çocuğuna yakın ilgi gösteren, çocuğunun çalışma ortamını düzenleyen ve planlayan, çocuğunun başarısını övücü sözlerle destekleyen, çocuğunun başarısızlığında onu çalışırsan başarılı olursun sözleriyle yüreklendiren anne-babaların çocuklarının akademik başarılarının yüksek olduğu sonucuna varılmıştır. Anne yoksunluğu ile duygusal ilgisizlik arasında bir korelasyon bulmuş, sevgi objesinin kaybedilmesinin, gelişim gerilikleri ve çocuk suçluluğu gibi anti sosyal davranışların nedeni olduğunu saptamıştır. Yapılan araştırmalar, anne-baba yoksunluğunun çocuğun eğiti mini olumsuz yönde etkilediğini göstermektedir.  bir yetiştirme yurdunda yaptığı bir araştırmada (çocukların anneye en ihtiyaç duydukları bir yaşta) bu yurtta büyümekte olan çocukların büyük gelişim bozuklukları gösterdiklerini ortaya koymuştur. Yurtlarda büyümekte olan çocuklar sadece zekâ gelişimi ve konuşma alanında gerilikler göstermekle kalmamışlar, aynı zamanda hareket becerilerinde de yaşıtlarına kıyasla büyük gelişim eksiklikleri göstermişlerdir.  İlk okuma-yazma öğretimin de, evde çocuğuna eğitim yardımı sağlayan ve bu amaçla okul ile yakın işbirliğine giren ailelerin çocuklarının okuduğunu an lama başarılarının daha yüksek olduğu sonucuna varmıştır. Evlat edinilmiş, yani koruyucu aileye verilmiş çocuklar üzerinde yapılan karşılaştırmalı araştırmalarda, bu çocukların zekâ gelişimleri ile ruhsal olgunluk ve toplumsal uyum bakımından yuva çocuklarından çok ileri oldukları görülmüştür  Ancak, bu durumun, evlat edinen ailenin içinde bulunduğu psikolojik, sosyal, kültürel ve ekonomik durumuna bağlı olarak değiştiği saptanmıştır. Çocukları doğrudan ve dolaylı yollardan eğittikleri için, anne babayı çocuğun evdeki öğretmen leri olarak ele almakta ve okulda öğretmen tarafından kazandırılacak olumlu bir davranışın evde anne-baba tarafından kolaylıkla bozulabileceğini belirtmektedirler. Bu nedenle de günümüzün eğitimci ve öğretmenleri öğrencilerin evdeki öğretmenleri olarak velilerin önemini anlamış durumdadırlar. Anne-babaların, üzerinde durduğu en önemli konulardan biri, çocuklarının iyi bir eğitim alıp alamayacağıdır. Bu açıdan anne-babaların, çocuklarının eğitim yaşantılarını nasıl destekleyecekleri önem kazanmaktadır. Anne-babalar çocuklarının okul dışındaki öğretmenleridirler. Bu nedenle de öğretmenler, anne-babaların çocuklarına okul dışında yaptıkları eğitim uygulamalarının doğruluğundan kaygı duymaktadırlar. Öğretmenle;</w:t>
        <w:br w:type="textWrapping"/>
        <w:t xml:space="preserve">“Öğrenci ne tür bir eğitim ortamında yaşıyor? Aileler çocukların ödevlerini yapmalarına ne tür yardım sağlıyorlar? Aileler, okulu ve öğretmenleri eleştiriyorlar mı? Çocuklarının okul ve</w:t>
        <w:br w:type="textWrapping"/>
        <w:t xml:space="preserve">derslerle ilgili sorunlarını önemseyip ilgileniyorlar mı?” gibi sorulara yanıt ararlar. Anne-baba ve öğretmenler, çocuklara elverişli bir öğrenme ortamı yaratabilmek için ortak bir</w:t>
        <w:br w:type="textWrapping"/>
        <w:t xml:space="preserve">çaba göstermelidirler. Çocuğun evde oluşan ilk öğrenme deneyimleri, okuldaki öğrenme girişimlerine destek sağlayarak, öğretmenin sınıf içi uygulamalardaki başarı şansını yükseltir.</w:t>
        <w:br w:type="textWrapping"/>
        <w:t xml:space="preserve">Bu yüzden öğretmenlerin çocuğun aile ortamlarını iyi değerlendirmeleri ve onun daha iyi eğitimine olanak hazırlamak amacıyla aile sorumlularıyla iletişim kurmaları önemlidir. Amerika Birleşik Devletleri’nde, okulöncesi programlar uzun süreli bir incelemeyle değerlendirilmiştir. Bu değerlendirmeler, çocuk ve ebeveyni (çoğunlukla anneyi) bir ünite olarak ele alan programların, yalnız çocuğu ele alan programlardan daha etkili olduğunu göstermiştir. Ebeveyn ve çocuğu birlikte ele alan okul öncesi eğitim programlarının değerlendirilmesinden şu sonuçlar elde edilmiştir. Bu programlarda eğitim görmüş çocuklarda, zekâ gelişimi ve bilişsel gelişim alanlarında ilköğretim yıllarına kadar devam eden ilerlemeler görülmüştür. Bu programa katılan çocukların özel eğitime gereksinim göstermeleri veya bir sınıfı tekrarlama olasılıkları daha düşük olmuştur. Bu çocukların eğitsel kazançları daha yüksek olmuştur. Ayrıca bu çocukların ebeveynleri çocuklarına daha esnek tutumlar geliştirmiş ve bu programlara katılan çocukların kardeşlerinin zeka puanlarında da artışlar kaydedilmiştir. Anne-babaların ise okul-aile ilişkilerini geliştirmede yetersizlikler gösterdikleri, anne-baba eğitiminin okul-aile ilişkilerini düzene koymada ve öğrencilerin okul başarılarının artırılmasında etkili olduğu okul ile işbirliği içinde çocuğu ile ilgilenen velilerin okul başarısını olumlu yönde etkilediği, çocuğu yanlış bir yönlendirmeden korumak, öğretmen-aile çelişkisini önlemek amacıyla velilerin okul tarafından eğitilmelerinin gerekli olduğu” görüşünde oldukları saptanmıştır. Oysa, okulda yapılan evde anne-babalar tarafından da desteklenmediği sürece okul eğitiminde başarıya ulaşmak olası değildir. Okul ve aile iki farklı toplumsal kurumdur ve farklı beklentiler etrafında şekillenmişlerdir. Bu iki farklı kurumun çocukların eğitimleri konusunda çıkar birliğine getirilmesi gereklidir. Sorun özellikle okul eğitiminin başlangıcı olan ilköğretim birinci sınıflar için çok daha önemlidir; çünkü en temel çalışma ve öğrenme becerileri bu yılda</w:t>
        <w:br w:type="textWrapping"/>
        <w:t xml:space="preserve">oluşturulmaktadır. Anne-baba ve öğretmenler arasında kurulacak düzenli iletişimin önemi büyüktür. Velilerle okuldaki etkinlikler konusunda mektuplaşma, okul kuralları, düzeni ve velinin gereksinim duyduğu yardımcı bilgiler konusunda hazırlanmış bulunan broşürler, kurulacak bu iletişimin geleneksel araçlarıdır. Öğrencilerle ilgili kişisel raporlar, öğretmen-aile telefonlaşmaları, veli-öğretmen toplantıları, çocukla ilgili özel tartışma ve görüş melerin yapılacağı, ayrıca çocuğun aile çevresi konusunda öğretmenlerin bilgileneceği ev ziyaretleri, çocuklarının sınıf içi etkinliklerini görme fırsatı elde edecekleri anne-babaya açık sınıf içi etkinlikleri izleme günleri, okul-aile ilişkilerinde uzun yıllardır uygulanan iletişim yollarıdır Öğrenci karneleri, öğrencilerin okul başarıları hakkında velileri bilgilendirmenin geleneksel yoludur.</w:t>
        <w:br w:type="textWrapping"/>
        <w:br w:type="textWrapping"/>
      </w:r>
      <w:r w:rsidDel="00000000" w:rsidR="00000000" w:rsidRPr="00000000">
        <w:rPr>
          <w:rFonts w:ascii="Arial" w:cs="Arial" w:eastAsia="Arial" w:hAnsi="Arial"/>
          <w:b w:val="1"/>
          <w:color w:val="000000"/>
          <w:sz w:val="21"/>
          <w:szCs w:val="21"/>
          <w:vertAlign w:val="baseline"/>
          <w:rtl w:val="0"/>
        </w:rPr>
        <w:t xml:space="preserve"> Öğretmen veli görüşmelerinin konuları şunlar olabilir</w:t>
      </w:r>
      <w:r w:rsidDel="00000000" w:rsidR="00000000" w:rsidRPr="00000000">
        <w:rPr>
          <w:rtl w:val="0"/>
        </w:rPr>
      </w:r>
    </w:p>
    <w:p w:rsidR="00000000" w:rsidDel="00000000" w:rsidP="00000000" w:rsidRDefault="00000000" w:rsidRPr="00000000">
      <w:pPr>
        <w:ind w:firstLine="708"/>
        <w:contextualSpacing w:val="0"/>
        <w:rPr>
          <w:rFonts w:ascii="Arial" w:cs="Arial" w:eastAsia="Arial" w:hAnsi="Arial"/>
          <w:color w:val="000000"/>
          <w:sz w:val="21"/>
          <w:szCs w:val="21"/>
          <w:vertAlign w:val="baseline"/>
        </w:rPr>
      </w:pPr>
      <w:r w:rsidDel="00000000" w:rsidR="00000000" w:rsidRPr="00000000">
        <w:rPr>
          <w:rFonts w:ascii="Arial" w:cs="Arial" w:eastAsia="Arial" w:hAnsi="Arial"/>
          <w:color w:val="000000"/>
          <w:sz w:val="21"/>
          <w:szCs w:val="21"/>
          <w:vertAlign w:val="baseline"/>
          <w:rtl w:val="0"/>
        </w:rPr>
        <w:br w:type="textWrapping"/>
        <w:t xml:space="preserve">1. Çocuğun gelişim düzeyi ve bireysel farklarını dikkate alan bir okuma öğretimi nasıl olmalıdır?</w:t>
        <w:br w:type="textWrapping"/>
        <w:t xml:space="preserve">2. Kazanılmış okuma davranışlarının kalıcılığını sağlamak için yapılması gerekenler.</w:t>
        <w:br w:type="textWrapping"/>
        <w:t xml:space="preserve">3. Evde gerçekleştirilecek eğitim etkinlikleri neler olmalıdır?</w:t>
        <w:br w:type="textWrapping"/>
        <w:t xml:space="preserve">4. Yapılması gereken sınıf içi çalışmalar nelerdir?</w:t>
        <w:br w:type="textWrapping"/>
        <w:t xml:space="preserve">5. Çoklu öğretim ortamlarından (kütüphane, eğlendirici çocuk yayınlar, televizyon vb.) nasıl yararlanılabilir?</w:t>
        <w:br w:type="textWrapping"/>
        <w:t xml:space="preserve">6. Öğretmen veli görüşmelerinin öğrencinin okul başarısındaki önemi. Öğretmenler velilerle, gönderecekleri mektup, duyuru, broşür ve öğrenciler hakkında geliştirilmiş raporlar yoluyla da iletişim kurabilirler. Ünitelerin tamamlanmasından sonra</w:t>
        <w:br w:type="textWrapping"/>
        <w:t xml:space="preserve">okullar, düzenli aralıklarla izledikleri eğitim yaklaşımı ve çocuklarının eriştikleri düzey konusunda velilerini aydınlatmak amacıyla kendi el yazılarıyla hazırladıkları çocukların</w:t>
        <w:br w:type="textWrapping"/>
        <w:t xml:space="preserve">başarılarını takdir eden mektupları velilerine gönderebilirler. Öğretim yılı sonu yazılacak mektuplarda öğretmenler yaz aylarında çocukların izleyecekleri günlük okuma etkinliklerini</w:t>
        <w:br w:type="textWrapping"/>
        <w:t xml:space="preserve">içeren bir çalışma takvimini de gönderebilirler.</w:t>
        <w:br w:type="textWrapping"/>
      </w:r>
    </w:p>
    <w:p w:rsidR="00000000" w:rsidDel="00000000" w:rsidP="00000000" w:rsidRDefault="00000000" w:rsidRPr="00000000">
      <w:pPr>
        <w:contextualSpacing w:val="0"/>
        <w:rPr>
          <w:rFonts w:ascii="Arial" w:cs="Arial" w:eastAsia="Arial" w:hAnsi="Arial"/>
          <w:color w:val="000000"/>
          <w:sz w:val="21"/>
          <w:szCs w:val="21"/>
          <w:vertAlign w:val="baseline"/>
        </w:rPr>
      </w:pPr>
      <w:r w:rsidDel="00000000" w:rsidR="00000000" w:rsidRPr="00000000">
        <w:rPr>
          <w:rFonts w:ascii="Arial" w:cs="Arial" w:eastAsia="Arial" w:hAnsi="Arial"/>
          <w:b w:val="1"/>
          <w:color w:val="000000"/>
          <w:sz w:val="21"/>
          <w:szCs w:val="21"/>
          <w:vertAlign w:val="baseline"/>
          <w:rtl w:val="0"/>
        </w:rPr>
        <w:t xml:space="preserve">SONUÇ ve ÖNERİLER</w:t>
      </w:r>
      <w:r w:rsidDel="00000000" w:rsidR="00000000" w:rsidRPr="00000000">
        <w:rPr>
          <w:rFonts w:ascii="Arial" w:cs="Arial" w:eastAsia="Arial" w:hAnsi="Arial"/>
          <w:color w:val="000000"/>
          <w:sz w:val="21"/>
          <w:szCs w:val="21"/>
          <w:vertAlign w:val="baseline"/>
          <w:rtl w:val="0"/>
        </w:rPr>
        <w:br w:type="textWrapping"/>
        <w:t xml:space="preserve">Öğrencinin okul başarısı üzerinde aile faktörünün oynadığı rolü konu alan bu çalışmada ulaşılan sonuçları şu şekilde özetlemek mümkün dür:</w:t>
        <w:br w:type="textWrapping"/>
        <w:t xml:space="preserve">1. Eğitim açısından destekleyici bir tutum içinde bulunan ailelerden gelen çocukların okul başarıları daha yüksektir.</w:t>
        <w:br w:type="textWrapping"/>
        <w:t xml:space="preserve">2. Aile bakım, şefkat ve korumasının okul başarısının yükselmesinde önemli bir faktör olduğu anlaşılmaktadır. Koruyucu aile yanında kalan çocukların eğer uygun şefkat ve</w:t>
        <w:br w:type="textWrapping"/>
        <w:t xml:space="preserve">kurumu sağlandığı takdirde başarılarının yükseldiği görülmüştür.</w:t>
        <w:br w:type="textWrapping"/>
        <w:t xml:space="preserve">3. Okul ile ortak program üzerinde görüş birliği içinde düzenli iletişim içinde bulunan, bu ortak anlayış içinde çocuğuna eğitim desteği sağlayan velilerin çocuklarının okul başarılarının daha da yüksek olduğu anlaşılmaktadır.</w:t>
        <w:br w:type="textWrapping"/>
      </w:r>
    </w:p>
    <w:p w:rsidR="00000000" w:rsidDel="00000000" w:rsidP="00000000" w:rsidRDefault="00000000" w:rsidRPr="00000000">
      <w:pPr>
        <w:ind w:firstLine="708"/>
        <w:contextualSpacing w:val="0"/>
        <w:rPr>
          <w:rFonts w:ascii="Arial" w:cs="Arial" w:eastAsia="Arial" w:hAnsi="Arial"/>
          <w:color w:val="000000"/>
          <w:sz w:val="21"/>
          <w:szCs w:val="21"/>
          <w:vertAlign w:val="baseline"/>
        </w:rPr>
      </w:pPr>
      <w:r w:rsidDel="00000000" w:rsidR="00000000" w:rsidRPr="00000000">
        <w:rPr>
          <w:rtl w:val="0"/>
        </w:rPr>
      </w:r>
    </w:p>
    <w:p w:rsidR="00000000" w:rsidDel="00000000" w:rsidP="00000000" w:rsidRDefault="00000000" w:rsidRPr="00000000">
      <w:pPr>
        <w:ind w:firstLine="708"/>
        <w:contextualSpacing w:val="0"/>
        <w:rPr>
          <w:rFonts w:ascii="Arial" w:cs="Arial" w:eastAsia="Arial" w:hAnsi="Arial"/>
          <w:color w:val="000000"/>
          <w:sz w:val="21"/>
          <w:szCs w:val="21"/>
          <w:vertAlign w:val="baseline"/>
        </w:rPr>
      </w:pPr>
      <w:r w:rsidDel="00000000" w:rsidR="00000000" w:rsidRPr="00000000">
        <w:rPr>
          <w:rFonts w:ascii="Arial" w:cs="Arial" w:eastAsia="Arial" w:hAnsi="Arial"/>
          <w:color w:val="000000"/>
          <w:sz w:val="21"/>
          <w:szCs w:val="21"/>
          <w:vertAlign w:val="baseline"/>
          <w:rtl w:val="0"/>
        </w:rPr>
        <w:t xml:space="preserve">Bu sonuçların ışığında şu öneriler yapılabilir:</w:t>
        <w:br w:type="textWrapping"/>
        <w:t xml:space="preserve">1. Okulun izlediği eğitim yaklaşımları, öğrenciye uygulanan sınıf içi öğretim etkinlikleri konusunda velilerle iletişim kurulmalı, ayrıca, okul-aile yardımlaşması ve bu çerçevede çocuğun eğitimi konusunda etkin işbirliğinin sağlanabilmesi amacıyla veliler eğitilmelidir.</w:t>
        <w:br w:type="textWrapping"/>
        <w:t xml:space="preserve">2. Yukarıda sözü edilen velilerin eğitimi çerçevesinde, öğrencilerin uyum, gelişim problemleri, ilgi, ihtiyaç ve yetenekleri konusunda veliler bilgilendirilmelidir.</w:t>
        <w:br w:type="textWrapping"/>
        <w:t xml:space="preserve">3. Velilerin öğrencinin okul başarısına yapabilecekleri olumlu katkıdan azami ölçüde yararlanabilmelerini sağlayabilmek amacıyla, okula bakış açıları olumsuzdan olumluya dönüştürülürken, okula farklı kaynaklardan para temin edilmeli, bu ilişkiler çerçevesinde velilerden para alınması söz konusu olmamalıdır.</w:t>
        <w:br w:type="textWrapping"/>
        <w:t xml:space="preserve">4. Etkin bir okul veli yardımlaşmasını sağlayabilmek için, ilişkiler rastlantıya bırakılmamalı, okul-veli görüşme ve toplantıları yıllık, aylık ve haftalık dönemler içinde programlara bağlanmalı, aile büyükleri ile mektuplaşma, telefonlaşma</w:t>
      </w:r>
    </w:p>
    <w:p w:rsidR="00000000" w:rsidDel="00000000" w:rsidP="00000000" w:rsidRDefault="00000000" w:rsidRPr="00000000">
      <w:pPr>
        <w:ind w:firstLine="708"/>
        <w:contextualSpacing w:val="0"/>
        <w:rPr>
          <w:rFonts w:ascii="Arial" w:cs="Arial" w:eastAsia="Arial" w:hAnsi="Arial"/>
          <w:color w:val="000000"/>
          <w:sz w:val="21"/>
          <w:szCs w:val="21"/>
          <w:vertAlign w:val="baseline"/>
        </w:rPr>
      </w:pPr>
      <w:r w:rsidDel="00000000" w:rsidR="00000000" w:rsidRPr="00000000">
        <w:rPr>
          <w:rtl w:val="0"/>
        </w:rPr>
      </w:r>
    </w:p>
    <w:p w:rsidR="00000000" w:rsidDel="00000000" w:rsidP="00000000" w:rsidRDefault="00000000" w:rsidRPr="00000000">
      <w:pPr>
        <w:ind w:firstLine="708"/>
        <w:contextualSpacing w:val="0"/>
        <w:rPr>
          <w:rFonts w:ascii="Arial" w:cs="Arial" w:eastAsia="Arial" w:hAnsi="Arial"/>
          <w:color w:val="000000"/>
          <w:sz w:val="21"/>
          <w:szCs w:val="21"/>
          <w:vertAlign w:val="baseline"/>
        </w:rPr>
      </w:pPr>
      <w:r w:rsidDel="00000000" w:rsidR="00000000" w:rsidRPr="00000000">
        <w:rPr>
          <w:rtl w:val="0"/>
        </w:rPr>
      </w:r>
    </w:p>
    <w:p w:rsidR="00000000" w:rsidDel="00000000" w:rsidP="00000000" w:rsidRDefault="00000000" w:rsidRPr="00000000">
      <w:pPr>
        <w:ind w:firstLine="708"/>
        <w:contextualSpacing w:val="0"/>
        <w:rPr>
          <w:rFonts w:ascii="Arial" w:cs="Arial" w:eastAsia="Arial" w:hAnsi="Arial"/>
          <w:color w:val="000000"/>
          <w:sz w:val="21"/>
          <w:szCs w:val="21"/>
          <w:vertAlign w:val="baseline"/>
        </w:rPr>
      </w:pPr>
      <w:r w:rsidDel="00000000" w:rsidR="00000000" w:rsidRPr="00000000">
        <w:rPr>
          <w:rtl w:val="0"/>
        </w:rPr>
      </w:r>
    </w:p>
    <w:p w:rsidR="00000000" w:rsidDel="00000000" w:rsidP="00000000" w:rsidRDefault="00000000" w:rsidRPr="00000000">
      <w:pPr>
        <w:ind w:firstLine="708"/>
        <w:contextualSpacing w:val="0"/>
        <w:rPr>
          <w:rFonts w:ascii="Arial" w:cs="Arial" w:eastAsia="Arial" w:hAnsi="Arial"/>
          <w:color w:val="000000"/>
          <w:sz w:val="21"/>
          <w:szCs w:val="21"/>
          <w:vertAlign w:val="baseline"/>
        </w:rPr>
      </w:pPr>
      <w:r w:rsidDel="00000000" w:rsidR="00000000" w:rsidRPr="00000000">
        <w:rPr>
          <w:rtl w:val="0"/>
        </w:rPr>
      </w:r>
    </w:p>
    <w:p w:rsidR="00000000" w:rsidDel="00000000" w:rsidP="00000000" w:rsidRDefault="00000000" w:rsidRPr="00000000">
      <w:pPr>
        <w:ind w:firstLine="708"/>
        <w:contextualSpacing w:val="0"/>
        <w:rPr>
          <w:rFonts w:ascii="Arial" w:cs="Arial" w:eastAsia="Arial" w:hAnsi="Arial"/>
          <w:color w:val="000000"/>
          <w:sz w:val="21"/>
          <w:szCs w:val="21"/>
          <w:vertAlign w:val="baseline"/>
        </w:rPr>
      </w:pPr>
      <w:r w:rsidDel="00000000" w:rsidR="00000000" w:rsidRPr="00000000">
        <w:rPr>
          <w:rtl w:val="0"/>
        </w:rPr>
      </w:r>
    </w:p>
    <w:p w:rsidR="00000000" w:rsidDel="00000000" w:rsidP="00000000" w:rsidRDefault="00000000" w:rsidRPr="00000000">
      <w:pPr>
        <w:ind w:firstLine="708"/>
        <w:contextualSpacing w:val="0"/>
        <w:rPr>
          <w:rFonts w:ascii="Arial" w:cs="Arial" w:eastAsia="Arial" w:hAnsi="Arial"/>
          <w:color w:val="000000"/>
          <w:sz w:val="21"/>
          <w:szCs w:val="21"/>
          <w:vertAlign w:val="baseline"/>
        </w:rPr>
      </w:pPr>
      <w:r w:rsidDel="00000000" w:rsidR="00000000" w:rsidRPr="00000000">
        <w:rPr>
          <w:rtl w:val="0"/>
        </w:rPr>
      </w:r>
    </w:p>
    <w:p w:rsidR="00000000" w:rsidDel="00000000" w:rsidP="00000000" w:rsidRDefault="00000000" w:rsidRPr="00000000">
      <w:pPr>
        <w:ind w:firstLine="708"/>
        <w:contextualSpacing w:val="0"/>
        <w:rPr>
          <w:rFonts w:ascii="Arial" w:cs="Arial" w:eastAsia="Arial" w:hAnsi="Arial"/>
          <w:color w:val="000000"/>
          <w:sz w:val="21"/>
          <w:szCs w:val="21"/>
          <w:vertAlign w:val="baseline"/>
        </w:rPr>
      </w:pPr>
      <w:r w:rsidDel="00000000" w:rsidR="00000000" w:rsidRPr="00000000">
        <w:rPr>
          <w:rFonts w:ascii="Arial" w:cs="Arial" w:eastAsia="Arial" w:hAnsi="Arial"/>
          <w:color w:val="000000"/>
          <w:sz w:val="21"/>
          <w:szCs w:val="21"/>
          <w:vertAlign w:val="baseline"/>
          <w:rtl w:val="0"/>
        </w:rPr>
        <w:t xml:space="preserve"> </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tr-T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tr-TR" w:val="tr-TR"/>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rPr>
  </w:style>
  <w:style w:type="table" w:styleId="NormalTablo">
    <w:name w:val="Normal Tablo"/>
    <w:next w:val="NormalTabl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